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26F" w:rsidRDefault="0028126F" w:rsidP="0028126F">
      <w:pPr>
        <w:tabs>
          <w:tab w:val="center" w:pos="7200"/>
        </w:tabs>
        <w:spacing w:after="0" w:line="240" w:lineRule="auto"/>
        <w:jc w:val="center"/>
        <w:rPr>
          <w:b/>
          <w:sz w:val="56"/>
        </w:rPr>
      </w:pPr>
    </w:p>
    <w:p w:rsidR="00C85EE0" w:rsidRPr="0070543A" w:rsidRDefault="0070543A" w:rsidP="0028126F">
      <w:pPr>
        <w:tabs>
          <w:tab w:val="center" w:pos="7200"/>
        </w:tabs>
        <w:spacing w:after="0" w:line="240" w:lineRule="auto"/>
        <w:jc w:val="center"/>
        <w:rPr>
          <w:b/>
          <w:sz w:val="56"/>
        </w:rPr>
      </w:pPr>
      <w:r w:rsidRPr="00EF5A71">
        <w:rPr>
          <w:b/>
          <w:noProof/>
          <w:color w:val="FF0000"/>
          <w:sz w:val="56"/>
        </w:rPr>
        <mc:AlternateContent>
          <mc:Choice Requires="wps">
            <w:drawing>
              <wp:anchor distT="0" distB="0" distL="114300" distR="114300" simplePos="0" relativeHeight="251659264" behindDoc="0" locked="0" layoutInCell="1" allowOverlap="1">
                <wp:simplePos x="0" y="0"/>
                <wp:positionH relativeFrom="column">
                  <wp:posOffset>7374577</wp:posOffset>
                </wp:positionH>
                <wp:positionV relativeFrom="paragraph">
                  <wp:posOffset>-66502</wp:posOffset>
                </wp:positionV>
                <wp:extent cx="2018805" cy="516577"/>
                <wp:effectExtent l="0" t="0" r="19685" b="17145"/>
                <wp:wrapNone/>
                <wp:docPr id="2" name="Text Box 2"/>
                <wp:cNvGraphicFramePr/>
                <a:graphic xmlns:a="http://schemas.openxmlformats.org/drawingml/2006/main">
                  <a:graphicData uri="http://schemas.microsoft.com/office/word/2010/wordprocessingShape">
                    <wps:wsp>
                      <wps:cNvSpPr txBox="1"/>
                      <wps:spPr>
                        <a:xfrm>
                          <a:off x="0" y="0"/>
                          <a:ext cx="2018805" cy="516577"/>
                        </a:xfrm>
                        <a:prstGeom prst="rect">
                          <a:avLst/>
                        </a:prstGeom>
                        <a:solidFill>
                          <a:schemeClr val="lt1"/>
                        </a:solidFill>
                        <a:ln w="6350">
                          <a:solidFill>
                            <a:prstClr val="black"/>
                          </a:solidFill>
                        </a:ln>
                      </wps:spPr>
                      <wps:txbx>
                        <w:txbxContent>
                          <w:p w:rsidR="0070543A" w:rsidRDefault="0070543A" w:rsidP="0070543A">
                            <w:pPr>
                              <w:spacing w:after="0"/>
                              <w:jc w:val="center"/>
                              <w:rPr>
                                <w:sz w:val="24"/>
                              </w:rPr>
                            </w:pPr>
                            <w:r>
                              <w:rPr>
                                <w:sz w:val="24"/>
                              </w:rPr>
                              <w:t>Date</w:t>
                            </w:r>
                            <w:r w:rsidR="00551771">
                              <w:rPr>
                                <w:sz w:val="24"/>
                              </w:rPr>
                              <w:t>:  August 5</w:t>
                            </w:r>
                            <w:r>
                              <w:rPr>
                                <w:sz w:val="24"/>
                              </w:rPr>
                              <w:t>, 2020</w:t>
                            </w:r>
                          </w:p>
                          <w:p w:rsidR="0070543A" w:rsidRDefault="008D5B21" w:rsidP="0070543A">
                            <w:pPr>
                              <w:spacing w:after="0"/>
                              <w:jc w:val="center"/>
                              <w:rPr>
                                <w:sz w:val="24"/>
                              </w:rPr>
                            </w:pPr>
                            <w:r>
                              <w:rPr>
                                <w:sz w:val="24"/>
                              </w:rPr>
                              <w:t>May be amended as needed</w:t>
                            </w:r>
                          </w:p>
                          <w:p w:rsidR="0070543A" w:rsidRDefault="007054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0.7pt;margin-top:-5.25pt;width:158.95pt;height:4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" fillcolor="white [3201]" strokeweight=".5pt">
                <v:textbox>
                  <w:txbxContent>
                    <w:p w:rsidR="0070543A" w:rsidRDefault="0070543A" w:rsidP="0070543A">
                      <w:pPr>
                        <w:spacing w:after="0"/>
                        <w:jc w:val="center"/>
                        <w:rPr>
                          <w:sz w:val="24"/>
                        </w:rPr>
                      </w:pPr>
                      <w:r>
                        <w:rPr>
                          <w:sz w:val="24"/>
                        </w:rPr>
                        <w:t>Date</w:t>
                      </w:r>
                      <w:r w:rsidR="00551771">
                        <w:rPr>
                          <w:sz w:val="24"/>
                        </w:rPr>
                        <w:t>:  August 5</w:t>
                      </w:r>
                      <w:r>
                        <w:rPr>
                          <w:sz w:val="24"/>
                        </w:rPr>
                        <w:t>, 2020</w:t>
                      </w:r>
                    </w:p>
                    <w:p w:rsidR="0070543A" w:rsidRDefault="008D5B21" w:rsidP="0070543A">
                      <w:pPr>
                        <w:spacing w:after="0"/>
                        <w:jc w:val="center"/>
                        <w:rPr>
                          <w:sz w:val="24"/>
                        </w:rPr>
                      </w:pPr>
                      <w:r>
                        <w:rPr>
                          <w:sz w:val="24"/>
                        </w:rPr>
                        <w:t>May be amended as needed</w:t>
                      </w:r>
                    </w:p>
                    <w:p w:rsidR="0070543A" w:rsidRDefault="0070543A"/>
                  </w:txbxContent>
                </v:textbox>
              </v:shape>
            </w:pict>
          </mc:Fallback>
        </mc:AlternateContent>
      </w:r>
      <w:r w:rsidR="00295E1F" w:rsidRPr="00EF5A71">
        <w:rPr>
          <w:b/>
          <w:color w:val="FF0000"/>
          <w:sz w:val="56"/>
        </w:rPr>
        <w:t>Reconnect DPS</w:t>
      </w:r>
    </w:p>
    <w:p w:rsidR="00295E1F" w:rsidRPr="00EF5A71" w:rsidRDefault="00295E1F" w:rsidP="0028126F">
      <w:pPr>
        <w:spacing w:after="0" w:line="240" w:lineRule="auto"/>
        <w:jc w:val="center"/>
        <w:rPr>
          <w:b/>
          <w:i/>
          <w:color w:val="FF0000"/>
          <w:sz w:val="32"/>
        </w:rPr>
      </w:pPr>
      <w:r w:rsidRPr="00EF5A71">
        <w:rPr>
          <w:b/>
          <w:i/>
          <w:color w:val="FF0000"/>
          <w:sz w:val="32"/>
        </w:rPr>
        <w:t>Virtual Only Option</w:t>
      </w:r>
    </w:p>
    <w:p w:rsidR="008D5B21" w:rsidRPr="00EF5A71" w:rsidRDefault="00CB1E3E" w:rsidP="00CB1E3E">
      <w:pPr>
        <w:spacing w:after="0"/>
        <w:rPr>
          <w:b/>
          <w:szCs w:val="20"/>
        </w:rPr>
      </w:pPr>
      <w:r>
        <w:rPr>
          <w:color w:val="FF0000"/>
          <w:sz w:val="20"/>
          <w:szCs w:val="20"/>
        </w:rPr>
        <w:tab/>
      </w:r>
      <w:r w:rsidR="006E45FF" w:rsidRPr="00EF5A71">
        <w:rPr>
          <w:b/>
          <w:szCs w:val="20"/>
        </w:rPr>
        <w:t xml:space="preserve">We recognize that some families may not be able to have their student(s) attend school in person </w:t>
      </w:r>
      <w:r w:rsidR="008D5B21" w:rsidRPr="00EF5A71">
        <w:rPr>
          <w:b/>
          <w:szCs w:val="20"/>
        </w:rPr>
        <w:t>either due to</w:t>
      </w:r>
      <w:r w:rsidR="006E45FF" w:rsidRPr="00EF5A71">
        <w:rPr>
          <w:b/>
          <w:szCs w:val="20"/>
        </w:rPr>
        <w:t xml:space="preserve"> pre-existing medical conditions or out of personal family choice. We understand these decisions are difficult and families must make educational decisions that are best for their families. Our fully online program is available to serve stude</w:t>
      </w:r>
      <w:r w:rsidR="008D5B21" w:rsidRPr="00EF5A71">
        <w:rPr>
          <w:b/>
          <w:szCs w:val="20"/>
        </w:rPr>
        <w:t xml:space="preserve">nts in grades Pre-K through 12.  </w:t>
      </w:r>
    </w:p>
    <w:p w:rsidR="0070543A" w:rsidRPr="00EF5A71" w:rsidRDefault="00CB1E3E" w:rsidP="00CB1E3E">
      <w:pPr>
        <w:spacing w:after="0"/>
        <w:rPr>
          <w:b/>
          <w:szCs w:val="20"/>
        </w:rPr>
      </w:pPr>
      <w:r w:rsidRPr="00EF5A71">
        <w:rPr>
          <w:b/>
          <w:szCs w:val="20"/>
        </w:rPr>
        <w:tab/>
      </w:r>
      <w:r w:rsidR="0070543A" w:rsidRPr="00EF5A71">
        <w:rPr>
          <w:b/>
          <w:szCs w:val="20"/>
        </w:rPr>
        <w:t xml:space="preserve">The virtual learning experience for the 2020 – 2021 school year will have a different look from the </w:t>
      </w:r>
      <w:r w:rsidR="00C14428">
        <w:rPr>
          <w:b/>
          <w:szCs w:val="20"/>
        </w:rPr>
        <w:t>digital learning</w:t>
      </w:r>
      <w:r w:rsidR="0070543A" w:rsidRPr="00EF5A71">
        <w:rPr>
          <w:b/>
          <w:szCs w:val="20"/>
        </w:rPr>
        <w:t xml:space="preserve"> students experienced in the spring.  The expectations and rigor will be more like face-to-face instruction in the classroom.  The general expectation is that students will complete digital instruction and be available for virtual instruction during regular school day hours.</w:t>
      </w:r>
      <w:r w:rsidR="006E45FF" w:rsidRPr="00EF5A71">
        <w:rPr>
          <w:b/>
          <w:szCs w:val="20"/>
        </w:rPr>
        <w:t>**</w:t>
      </w:r>
      <w:r w:rsidR="0070543A" w:rsidRPr="00EF5A71">
        <w:rPr>
          <w:b/>
          <w:szCs w:val="20"/>
        </w:rPr>
        <w:t xml:space="preserve">  Families must commit to </w:t>
      </w:r>
      <w:r w:rsidR="00C14428">
        <w:rPr>
          <w:b/>
          <w:szCs w:val="20"/>
        </w:rPr>
        <w:t>work</w:t>
      </w:r>
      <w:r w:rsidR="0070543A" w:rsidRPr="00EF5A71">
        <w:rPr>
          <w:b/>
          <w:szCs w:val="20"/>
        </w:rPr>
        <w:t xml:space="preserve"> with schools and teachers to help facilitate learning virtually.</w:t>
      </w:r>
      <w:r w:rsidR="00991D81" w:rsidRPr="00EF5A71">
        <w:rPr>
          <w:b/>
          <w:szCs w:val="20"/>
        </w:rPr>
        <w:t xml:space="preserve">  </w:t>
      </w:r>
      <w:r w:rsidR="00551771" w:rsidRPr="00531426">
        <w:rPr>
          <w:b/>
          <w:szCs w:val="20"/>
        </w:rPr>
        <w:t>School issued computers and</w:t>
      </w:r>
      <w:bookmarkStart w:id="0" w:name="_GoBack"/>
      <w:bookmarkEnd w:id="0"/>
      <w:r w:rsidR="00551771">
        <w:rPr>
          <w:b/>
          <w:szCs w:val="20"/>
        </w:rPr>
        <w:t xml:space="preserve"> s</w:t>
      </w:r>
      <w:r w:rsidR="00991D81" w:rsidRPr="00EF5A71">
        <w:rPr>
          <w:b/>
          <w:szCs w:val="20"/>
        </w:rPr>
        <w:t>ome basic</w:t>
      </w:r>
      <w:r w:rsidRPr="00EF5A71">
        <w:rPr>
          <w:b/>
          <w:szCs w:val="20"/>
        </w:rPr>
        <w:t xml:space="preserve"> instructional supplies </w:t>
      </w:r>
      <w:proofErr w:type="gramStart"/>
      <w:r w:rsidRPr="00EF5A71">
        <w:rPr>
          <w:b/>
          <w:szCs w:val="20"/>
        </w:rPr>
        <w:t>will be</w:t>
      </w:r>
      <w:r w:rsidR="0028126F" w:rsidRPr="00EF5A71">
        <w:rPr>
          <w:b/>
          <w:szCs w:val="20"/>
        </w:rPr>
        <w:t xml:space="preserve"> </w:t>
      </w:r>
      <w:r w:rsidRPr="00EF5A71">
        <w:rPr>
          <w:b/>
          <w:szCs w:val="20"/>
        </w:rPr>
        <w:t>provided</w:t>
      </w:r>
      <w:proofErr w:type="gramEnd"/>
      <w:r w:rsidRPr="00EF5A71">
        <w:rPr>
          <w:b/>
          <w:szCs w:val="20"/>
        </w:rPr>
        <w:t>.</w:t>
      </w:r>
    </w:p>
    <w:tbl>
      <w:tblPr>
        <w:tblStyle w:val="TableGrid"/>
        <w:tblW w:w="1497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4A0" w:firstRow="1" w:lastRow="0" w:firstColumn="1" w:lastColumn="0" w:noHBand="0" w:noVBand="1"/>
      </w:tblPr>
      <w:tblGrid>
        <w:gridCol w:w="3135"/>
        <w:gridCol w:w="3947"/>
        <w:gridCol w:w="3947"/>
        <w:gridCol w:w="3947"/>
      </w:tblGrid>
      <w:tr w:rsidR="00791FAA" w:rsidTr="002641AC">
        <w:trPr>
          <w:jc w:val="center"/>
        </w:trPr>
        <w:tc>
          <w:tcPr>
            <w:tcW w:w="3135" w:type="dxa"/>
            <w:shd w:val="clear" w:color="auto" w:fill="FF0000"/>
          </w:tcPr>
          <w:p w:rsidR="00791FAA" w:rsidRPr="00EF5A71" w:rsidRDefault="006D3280" w:rsidP="006D3280">
            <w:pPr>
              <w:jc w:val="center"/>
              <w:rPr>
                <w:i/>
                <w:color w:val="F2F2F2" w:themeColor="background1" w:themeShade="F2"/>
                <w:sz w:val="36"/>
              </w:rPr>
            </w:pPr>
            <w:r w:rsidRPr="00EF5A71">
              <w:rPr>
                <w:i/>
                <w:color w:val="F2F2F2" w:themeColor="background1" w:themeShade="F2"/>
                <w:sz w:val="36"/>
              </w:rPr>
              <w:t>What to Expect</w:t>
            </w:r>
          </w:p>
        </w:tc>
        <w:tc>
          <w:tcPr>
            <w:tcW w:w="3947" w:type="dxa"/>
            <w:shd w:val="clear" w:color="auto" w:fill="FF0000"/>
          </w:tcPr>
          <w:p w:rsidR="00791FAA" w:rsidRPr="00EF5A71" w:rsidRDefault="00791FAA" w:rsidP="00295E1F">
            <w:pPr>
              <w:jc w:val="center"/>
              <w:rPr>
                <w:i/>
                <w:color w:val="F2F2F2" w:themeColor="background1" w:themeShade="F2"/>
                <w:sz w:val="36"/>
              </w:rPr>
            </w:pPr>
            <w:r w:rsidRPr="00EF5A71">
              <w:rPr>
                <w:i/>
                <w:color w:val="F2F2F2" w:themeColor="background1" w:themeShade="F2"/>
                <w:sz w:val="36"/>
              </w:rPr>
              <w:t>Elementary</w:t>
            </w:r>
          </w:p>
        </w:tc>
        <w:tc>
          <w:tcPr>
            <w:tcW w:w="3947" w:type="dxa"/>
            <w:shd w:val="clear" w:color="auto" w:fill="FF0000"/>
          </w:tcPr>
          <w:p w:rsidR="00791FAA" w:rsidRPr="00EF5A71" w:rsidRDefault="00791FAA" w:rsidP="00295E1F">
            <w:pPr>
              <w:jc w:val="center"/>
              <w:rPr>
                <w:i/>
                <w:color w:val="F2F2F2" w:themeColor="background1" w:themeShade="F2"/>
                <w:sz w:val="36"/>
              </w:rPr>
            </w:pPr>
            <w:r w:rsidRPr="00EF5A71">
              <w:rPr>
                <w:i/>
                <w:color w:val="F2F2F2" w:themeColor="background1" w:themeShade="F2"/>
                <w:sz w:val="36"/>
              </w:rPr>
              <w:t xml:space="preserve">Middle </w:t>
            </w:r>
          </w:p>
        </w:tc>
        <w:tc>
          <w:tcPr>
            <w:tcW w:w="3947" w:type="dxa"/>
            <w:shd w:val="clear" w:color="auto" w:fill="FF0000"/>
          </w:tcPr>
          <w:p w:rsidR="00791FAA" w:rsidRPr="00EF5A71" w:rsidRDefault="00791FAA" w:rsidP="00295E1F">
            <w:pPr>
              <w:jc w:val="center"/>
              <w:rPr>
                <w:i/>
                <w:color w:val="F2F2F2" w:themeColor="background1" w:themeShade="F2"/>
                <w:sz w:val="36"/>
              </w:rPr>
            </w:pPr>
            <w:r w:rsidRPr="00EF5A71">
              <w:rPr>
                <w:i/>
                <w:color w:val="F2F2F2" w:themeColor="background1" w:themeShade="F2"/>
                <w:sz w:val="36"/>
              </w:rPr>
              <w:t>High</w:t>
            </w:r>
          </w:p>
        </w:tc>
      </w:tr>
      <w:tr w:rsidR="006D3280" w:rsidTr="002641AC">
        <w:trPr>
          <w:jc w:val="center"/>
        </w:trPr>
        <w:tc>
          <w:tcPr>
            <w:tcW w:w="3135" w:type="dxa"/>
            <w:vAlign w:val="center"/>
          </w:tcPr>
          <w:p w:rsidR="006D3280" w:rsidRPr="005361F1" w:rsidRDefault="006D3280" w:rsidP="00B769F9">
            <w:pPr>
              <w:jc w:val="center"/>
              <w:rPr>
                <w:b/>
                <w:sz w:val="28"/>
              </w:rPr>
            </w:pPr>
            <w:r w:rsidRPr="005361F1">
              <w:rPr>
                <w:b/>
                <w:sz w:val="28"/>
              </w:rPr>
              <w:t>Schedule</w:t>
            </w:r>
          </w:p>
        </w:tc>
        <w:tc>
          <w:tcPr>
            <w:tcW w:w="3947" w:type="dxa"/>
          </w:tcPr>
          <w:p w:rsidR="006D3280" w:rsidRPr="00C14428" w:rsidRDefault="006D3280" w:rsidP="006D3280">
            <w:pPr>
              <w:jc w:val="center"/>
              <w:rPr>
                <w:sz w:val="20"/>
              </w:rPr>
            </w:pPr>
            <w:r w:rsidRPr="00C14428">
              <w:rPr>
                <w:sz w:val="20"/>
              </w:rPr>
              <w:t>Students will</w:t>
            </w:r>
            <w:r w:rsidR="00DB2F9D" w:rsidRPr="00C14428">
              <w:rPr>
                <w:sz w:val="20"/>
              </w:rPr>
              <w:t xml:space="preserve"> have 3 to </w:t>
            </w:r>
            <w:r w:rsidRPr="00C14428">
              <w:rPr>
                <w:sz w:val="20"/>
              </w:rPr>
              <w:t>4 hours of coursework daily</w:t>
            </w:r>
            <w:r w:rsidR="002641AC">
              <w:rPr>
                <w:sz w:val="20"/>
              </w:rPr>
              <w:t xml:space="preserve">.  </w:t>
            </w:r>
            <w:r w:rsidR="0099148F" w:rsidRPr="00C14428">
              <w:rPr>
                <w:sz w:val="20"/>
              </w:rPr>
              <w:t xml:space="preserve"> Subject/Content minutes may vary by day/week</w:t>
            </w:r>
            <w:r w:rsidR="002641AC">
              <w:rPr>
                <w:sz w:val="20"/>
              </w:rPr>
              <w:t>.</w:t>
            </w:r>
          </w:p>
        </w:tc>
        <w:tc>
          <w:tcPr>
            <w:tcW w:w="3947" w:type="dxa"/>
          </w:tcPr>
          <w:p w:rsidR="006D3280" w:rsidRPr="00C14428" w:rsidRDefault="005D0E51" w:rsidP="006D3280">
            <w:pPr>
              <w:jc w:val="center"/>
              <w:rPr>
                <w:sz w:val="20"/>
                <w:u w:val="single"/>
              </w:rPr>
            </w:pPr>
            <w:r w:rsidRPr="00C14428">
              <w:rPr>
                <w:sz w:val="20"/>
              </w:rPr>
              <w:t>Student instruction delivered digitally five days a week.  Students will receive their assignments weekly with due dates. Students will have on average 4 to 5 hours of coursework daily</w:t>
            </w:r>
            <w:r w:rsidR="0099148F" w:rsidRPr="00C14428">
              <w:rPr>
                <w:sz w:val="20"/>
              </w:rPr>
              <w:t>.  Subject/Content minutes may vary by day/week.</w:t>
            </w:r>
          </w:p>
        </w:tc>
        <w:tc>
          <w:tcPr>
            <w:tcW w:w="3947" w:type="dxa"/>
          </w:tcPr>
          <w:p w:rsidR="006D3280" w:rsidRPr="00C14428" w:rsidRDefault="005D0E51" w:rsidP="006D3280">
            <w:pPr>
              <w:jc w:val="center"/>
              <w:rPr>
                <w:sz w:val="20"/>
                <w:u w:val="single"/>
              </w:rPr>
            </w:pPr>
            <w:r w:rsidRPr="00C14428">
              <w:rPr>
                <w:sz w:val="20"/>
              </w:rPr>
              <w:t xml:space="preserve">Student instruction delivered digitally five days a week.  Students will receive their assignments weekly with due dates. Students will have </w:t>
            </w:r>
            <w:r w:rsidR="005361F1">
              <w:rPr>
                <w:sz w:val="20"/>
              </w:rPr>
              <w:t xml:space="preserve">on average </w:t>
            </w:r>
            <w:r w:rsidRPr="00C14428">
              <w:rPr>
                <w:sz w:val="20"/>
              </w:rPr>
              <w:t>4 to 5 hours of coursework daily.</w:t>
            </w:r>
            <w:r w:rsidR="0099148F" w:rsidRPr="00C14428">
              <w:rPr>
                <w:sz w:val="20"/>
              </w:rPr>
              <w:t xml:space="preserve">  Subject/Content minutes may vary by day/week.</w:t>
            </w:r>
          </w:p>
        </w:tc>
      </w:tr>
      <w:tr w:rsidR="00CB1E3E" w:rsidTr="002641AC">
        <w:trPr>
          <w:jc w:val="center"/>
        </w:trPr>
        <w:tc>
          <w:tcPr>
            <w:tcW w:w="3135" w:type="dxa"/>
            <w:vAlign w:val="center"/>
          </w:tcPr>
          <w:p w:rsidR="00CB1E3E" w:rsidRPr="005361F1" w:rsidRDefault="00CB1E3E" w:rsidP="00CB1E3E">
            <w:pPr>
              <w:jc w:val="center"/>
              <w:rPr>
                <w:b/>
                <w:sz w:val="28"/>
              </w:rPr>
            </w:pPr>
            <w:r w:rsidRPr="005361F1">
              <w:rPr>
                <w:b/>
                <w:sz w:val="28"/>
              </w:rPr>
              <w:t>Instructional Design/Assignments</w:t>
            </w:r>
          </w:p>
        </w:tc>
        <w:tc>
          <w:tcPr>
            <w:tcW w:w="11841" w:type="dxa"/>
            <w:gridSpan w:val="3"/>
          </w:tcPr>
          <w:p w:rsidR="00CB1E3E" w:rsidRPr="00C14428" w:rsidRDefault="00CB1E3E" w:rsidP="00E0640A">
            <w:pPr>
              <w:jc w:val="center"/>
              <w:rPr>
                <w:sz w:val="20"/>
                <w:u w:val="single"/>
              </w:rPr>
            </w:pPr>
            <w:r w:rsidRPr="00C14428">
              <w:rPr>
                <w:sz w:val="20"/>
              </w:rPr>
              <w:t xml:space="preserve">Students </w:t>
            </w:r>
            <w:proofErr w:type="gramStart"/>
            <w:r w:rsidRPr="00C14428">
              <w:rPr>
                <w:sz w:val="20"/>
              </w:rPr>
              <w:t>will be provided</w:t>
            </w:r>
            <w:proofErr w:type="gramEnd"/>
            <w:r w:rsidRPr="00C14428">
              <w:rPr>
                <w:sz w:val="20"/>
              </w:rPr>
              <w:t xml:space="preserve"> with high quality, engaging, standards-based instruction based on the Georgia Standards of Excellence.  New curriculum standards will be introduced in all content areas.</w:t>
            </w:r>
            <w:r w:rsidR="002641AC">
              <w:rPr>
                <w:sz w:val="20"/>
              </w:rPr>
              <w:t xml:space="preserve">  </w:t>
            </w:r>
            <w:r w:rsidRPr="00C14428">
              <w:rPr>
                <w:sz w:val="20"/>
              </w:rPr>
              <w:t xml:space="preserve">Students will have daily </w:t>
            </w:r>
            <w:r w:rsidR="00E0640A" w:rsidRPr="00C14428">
              <w:rPr>
                <w:sz w:val="20"/>
              </w:rPr>
              <w:t>instructional activities</w:t>
            </w:r>
            <w:r w:rsidRPr="00C14428">
              <w:rPr>
                <w:sz w:val="20"/>
              </w:rPr>
              <w:t xml:space="preserve"> that reinforce mastery of standards and some will be graded to assess student learning. Teachers will give feedback on daily assignments.  The length of the assignments should be appropriate to the course, age, and individual need</w:t>
            </w:r>
            <w:r w:rsidR="00E0640A" w:rsidRPr="00C14428">
              <w:rPr>
                <w:sz w:val="20"/>
              </w:rPr>
              <w:t>s</w:t>
            </w:r>
            <w:r w:rsidRPr="00C14428">
              <w:rPr>
                <w:sz w:val="20"/>
              </w:rPr>
              <w:t xml:space="preserve"> of the students.</w:t>
            </w:r>
            <w:r w:rsidR="002641AC">
              <w:rPr>
                <w:sz w:val="20"/>
              </w:rPr>
              <w:t xml:space="preserve">  </w:t>
            </w:r>
            <w:r w:rsidRPr="00C14428">
              <w:rPr>
                <w:sz w:val="20"/>
              </w:rPr>
              <w:t>Teachers will communicate due dates to students.</w:t>
            </w:r>
          </w:p>
        </w:tc>
      </w:tr>
      <w:tr w:rsidR="00AE06F7" w:rsidTr="002641AC">
        <w:trPr>
          <w:jc w:val="center"/>
        </w:trPr>
        <w:tc>
          <w:tcPr>
            <w:tcW w:w="3135" w:type="dxa"/>
            <w:vAlign w:val="center"/>
          </w:tcPr>
          <w:p w:rsidR="00AE06F7" w:rsidRPr="005361F1" w:rsidRDefault="00AE06F7" w:rsidP="00B769F9">
            <w:pPr>
              <w:jc w:val="center"/>
              <w:rPr>
                <w:b/>
                <w:sz w:val="28"/>
              </w:rPr>
            </w:pPr>
            <w:r w:rsidRPr="005361F1">
              <w:rPr>
                <w:b/>
                <w:sz w:val="28"/>
              </w:rPr>
              <w:t>Daily Instruction</w:t>
            </w:r>
          </w:p>
        </w:tc>
        <w:tc>
          <w:tcPr>
            <w:tcW w:w="3947" w:type="dxa"/>
          </w:tcPr>
          <w:p w:rsidR="00AE06F7" w:rsidRPr="00C14428" w:rsidRDefault="00AE06F7" w:rsidP="00AE06F7">
            <w:pPr>
              <w:jc w:val="center"/>
              <w:rPr>
                <w:sz w:val="20"/>
              </w:rPr>
            </w:pPr>
            <w:r w:rsidRPr="00C14428">
              <w:rPr>
                <w:sz w:val="20"/>
              </w:rPr>
              <w:t xml:space="preserve">Instruction </w:t>
            </w:r>
            <w:proofErr w:type="gramStart"/>
            <w:r w:rsidRPr="00C14428">
              <w:rPr>
                <w:sz w:val="20"/>
              </w:rPr>
              <w:t>will be delivered</w:t>
            </w:r>
            <w:proofErr w:type="gramEnd"/>
            <w:r w:rsidRPr="00C14428">
              <w:rPr>
                <w:sz w:val="20"/>
              </w:rPr>
              <w:t xml:space="preserve"> via Canvas and through virtual meetings and virtual instruction with a teacher(s).</w:t>
            </w:r>
            <w:r w:rsidR="00276D7B" w:rsidRPr="00C14428">
              <w:rPr>
                <w:sz w:val="20"/>
              </w:rPr>
              <w:t xml:space="preserve">  </w:t>
            </w:r>
            <w:r w:rsidRPr="00C14428">
              <w:rPr>
                <w:sz w:val="20"/>
              </w:rPr>
              <w:t>Canvas courses have been designed for each grade level, PK –</w:t>
            </w:r>
            <w:r w:rsidR="00276D7B" w:rsidRPr="00C14428">
              <w:rPr>
                <w:sz w:val="20"/>
              </w:rPr>
              <w:t xml:space="preserve"> </w:t>
            </w:r>
            <w:r w:rsidR="0028126F" w:rsidRPr="00C14428">
              <w:rPr>
                <w:sz w:val="20"/>
              </w:rPr>
              <w:t>5, which</w:t>
            </w:r>
            <w:r w:rsidR="00276D7B" w:rsidRPr="00C14428">
              <w:rPr>
                <w:sz w:val="20"/>
              </w:rPr>
              <w:t xml:space="preserve"> incorporate core content, art, music, and PE.  </w:t>
            </w:r>
            <w:r w:rsidR="00CB1E3E" w:rsidRPr="00C14428">
              <w:rPr>
                <w:sz w:val="20"/>
              </w:rPr>
              <w:t xml:space="preserve">Content will be specially designed or modified to meet the needs of special populations </w:t>
            </w:r>
            <w:r w:rsidR="00276D7B" w:rsidRPr="00C14428">
              <w:rPr>
                <w:sz w:val="20"/>
              </w:rPr>
              <w:t>and dual language students.</w:t>
            </w:r>
          </w:p>
        </w:tc>
        <w:tc>
          <w:tcPr>
            <w:tcW w:w="3947" w:type="dxa"/>
          </w:tcPr>
          <w:p w:rsidR="00AE06F7" w:rsidRPr="00C14428" w:rsidRDefault="00AE06F7" w:rsidP="00276D7B">
            <w:pPr>
              <w:jc w:val="center"/>
              <w:rPr>
                <w:sz w:val="20"/>
              </w:rPr>
            </w:pPr>
            <w:r w:rsidRPr="00C14428">
              <w:rPr>
                <w:sz w:val="20"/>
              </w:rPr>
              <w:t>Instruction will be delivered via Canvas</w:t>
            </w:r>
            <w:r w:rsidR="00276D7B" w:rsidRPr="00C14428">
              <w:rPr>
                <w:sz w:val="20"/>
              </w:rPr>
              <w:t xml:space="preserve">  and through virtual meetings and virtual instruction with a teacher(s).  Teachers have designed courses using middle school content</w:t>
            </w:r>
            <w:r w:rsidR="00CB1E3E" w:rsidRPr="00C14428">
              <w:rPr>
                <w:sz w:val="20"/>
              </w:rPr>
              <w:t xml:space="preserve"> standards.  Content will be specially designed or modified to meet the needs of special populations.</w:t>
            </w:r>
          </w:p>
        </w:tc>
        <w:tc>
          <w:tcPr>
            <w:tcW w:w="3947" w:type="dxa"/>
          </w:tcPr>
          <w:p w:rsidR="00AE06F7" w:rsidRPr="00C14428" w:rsidRDefault="00CB1E3E" w:rsidP="00CB1E3E">
            <w:pPr>
              <w:jc w:val="center"/>
              <w:rPr>
                <w:sz w:val="20"/>
              </w:rPr>
            </w:pPr>
            <w:r w:rsidRPr="00C14428">
              <w:rPr>
                <w:sz w:val="20"/>
              </w:rPr>
              <w:t>Instruction will be delivered via Canvas  and through virtual meetings and virtual instruction with a teacher(s).  Teachers have designed courses using high school content standards.  Content will be specially designed or modified to meet the needs of special populations.</w:t>
            </w:r>
          </w:p>
        </w:tc>
      </w:tr>
      <w:tr w:rsidR="005D0E51" w:rsidTr="002641AC">
        <w:trPr>
          <w:jc w:val="center"/>
        </w:trPr>
        <w:tc>
          <w:tcPr>
            <w:tcW w:w="3135" w:type="dxa"/>
            <w:vAlign w:val="center"/>
          </w:tcPr>
          <w:p w:rsidR="005D0E51" w:rsidRPr="005361F1" w:rsidRDefault="005D0E51" w:rsidP="00B769F9">
            <w:pPr>
              <w:jc w:val="center"/>
              <w:rPr>
                <w:b/>
                <w:sz w:val="28"/>
              </w:rPr>
            </w:pPr>
            <w:r w:rsidRPr="005361F1">
              <w:rPr>
                <w:b/>
                <w:sz w:val="28"/>
              </w:rPr>
              <w:t>Grading</w:t>
            </w:r>
          </w:p>
        </w:tc>
        <w:tc>
          <w:tcPr>
            <w:tcW w:w="11841" w:type="dxa"/>
            <w:gridSpan w:val="3"/>
          </w:tcPr>
          <w:p w:rsidR="005D0E51" w:rsidRPr="00C14428" w:rsidRDefault="005D0E51" w:rsidP="00791FAA">
            <w:pPr>
              <w:jc w:val="center"/>
              <w:rPr>
                <w:sz w:val="20"/>
                <w:u w:val="single"/>
              </w:rPr>
            </w:pPr>
            <w:r w:rsidRPr="00C14428">
              <w:rPr>
                <w:sz w:val="20"/>
              </w:rPr>
              <w:t>All grading will be consistent with DPS policy and protocols regardless of the method of delivery of instruction</w:t>
            </w:r>
            <w:r w:rsidR="00E56051" w:rsidRPr="00C14428">
              <w:rPr>
                <w:sz w:val="20"/>
              </w:rPr>
              <w:t>.</w:t>
            </w:r>
          </w:p>
        </w:tc>
      </w:tr>
      <w:tr w:rsidR="005D0E51" w:rsidTr="002641AC">
        <w:trPr>
          <w:jc w:val="center"/>
        </w:trPr>
        <w:tc>
          <w:tcPr>
            <w:tcW w:w="3135" w:type="dxa"/>
            <w:vAlign w:val="center"/>
          </w:tcPr>
          <w:p w:rsidR="005D0E51" w:rsidRPr="005361F1" w:rsidRDefault="00A54766" w:rsidP="00B769F9">
            <w:pPr>
              <w:jc w:val="center"/>
              <w:rPr>
                <w:b/>
                <w:sz w:val="28"/>
              </w:rPr>
            </w:pPr>
            <w:r w:rsidRPr="005361F1">
              <w:rPr>
                <w:b/>
                <w:sz w:val="28"/>
              </w:rPr>
              <w:t xml:space="preserve">Teacher </w:t>
            </w:r>
            <w:r w:rsidR="005D0E51" w:rsidRPr="005361F1">
              <w:rPr>
                <w:b/>
                <w:sz w:val="28"/>
              </w:rPr>
              <w:t>Availability</w:t>
            </w:r>
          </w:p>
        </w:tc>
        <w:tc>
          <w:tcPr>
            <w:tcW w:w="11841" w:type="dxa"/>
            <w:gridSpan w:val="3"/>
          </w:tcPr>
          <w:p w:rsidR="005D0E51" w:rsidRPr="00C14428" w:rsidRDefault="005D0E51" w:rsidP="005D0E51">
            <w:pPr>
              <w:jc w:val="center"/>
              <w:rPr>
                <w:sz w:val="20"/>
                <w:u w:val="single"/>
              </w:rPr>
            </w:pPr>
            <w:r w:rsidRPr="00C14428">
              <w:rPr>
                <w:sz w:val="20"/>
              </w:rPr>
              <w:t xml:space="preserve">Teachers will meet </w:t>
            </w:r>
            <w:r w:rsidR="00A54766" w:rsidRPr="00C14428">
              <w:rPr>
                <w:sz w:val="20"/>
              </w:rPr>
              <w:t xml:space="preserve">with students </w:t>
            </w:r>
            <w:r w:rsidRPr="00C14428">
              <w:rPr>
                <w:sz w:val="20"/>
              </w:rPr>
              <w:t xml:space="preserve">digitally for instruction and feedback during </w:t>
            </w:r>
            <w:r w:rsidR="00E56051" w:rsidRPr="00C14428">
              <w:rPr>
                <w:sz w:val="20"/>
              </w:rPr>
              <w:t xml:space="preserve">announced assigned times. </w:t>
            </w:r>
            <w:r w:rsidRPr="00C14428">
              <w:rPr>
                <w:sz w:val="20"/>
              </w:rPr>
              <w:t xml:space="preserve">  At other times</w:t>
            </w:r>
            <w:r w:rsidR="008D5B21" w:rsidRPr="00C14428">
              <w:rPr>
                <w:sz w:val="20"/>
              </w:rPr>
              <w:t xml:space="preserve">, </w:t>
            </w:r>
            <w:r w:rsidRPr="00C14428">
              <w:rPr>
                <w:sz w:val="20"/>
              </w:rPr>
              <w:t xml:space="preserve">activities </w:t>
            </w:r>
            <w:r w:rsidR="00E56051" w:rsidRPr="00C14428">
              <w:rPr>
                <w:sz w:val="20"/>
              </w:rPr>
              <w:t xml:space="preserve">and assignments </w:t>
            </w:r>
            <w:r w:rsidRPr="00C14428">
              <w:rPr>
                <w:sz w:val="20"/>
              </w:rPr>
              <w:t>will be completed independently</w:t>
            </w:r>
            <w:r w:rsidR="00E56051" w:rsidRPr="00C14428">
              <w:rPr>
                <w:sz w:val="20"/>
              </w:rPr>
              <w:t>.</w:t>
            </w:r>
            <w:r w:rsidR="007E3191" w:rsidRPr="00C14428">
              <w:rPr>
                <w:sz w:val="20"/>
              </w:rPr>
              <w:t xml:space="preserve">  Students may contact their teacher(s) for individual help and conferences as needed.</w:t>
            </w:r>
          </w:p>
        </w:tc>
      </w:tr>
      <w:tr w:rsidR="005D0E51" w:rsidTr="002641AC">
        <w:trPr>
          <w:jc w:val="center"/>
        </w:trPr>
        <w:tc>
          <w:tcPr>
            <w:tcW w:w="3135" w:type="dxa"/>
            <w:vAlign w:val="center"/>
          </w:tcPr>
          <w:p w:rsidR="005D0E51" w:rsidRPr="005361F1" w:rsidRDefault="005D0E51" w:rsidP="00B769F9">
            <w:pPr>
              <w:jc w:val="center"/>
              <w:rPr>
                <w:b/>
                <w:sz w:val="28"/>
              </w:rPr>
            </w:pPr>
            <w:r w:rsidRPr="005361F1">
              <w:rPr>
                <w:b/>
                <w:sz w:val="28"/>
              </w:rPr>
              <w:t>Attendance</w:t>
            </w:r>
          </w:p>
        </w:tc>
        <w:tc>
          <w:tcPr>
            <w:tcW w:w="11841" w:type="dxa"/>
            <w:gridSpan w:val="3"/>
          </w:tcPr>
          <w:p w:rsidR="005D0E51" w:rsidRPr="00C14428" w:rsidRDefault="005D0E51" w:rsidP="005D0E51">
            <w:pPr>
              <w:jc w:val="center"/>
              <w:rPr>
                <w:sz w:val="20"/>
                <w:u w:val="single"/>
              </w:rPr>
            </w:pPr>
            <w:r w:rsidRPr="00C14428">
              <w:rPr>
                <w:sz w:val="20"/>
              </w:rPr>
              <w:t>Attendance</w:t>
            </w:r>
            <w:r w:rsidR="002641AC">
              <w:rPr>
                <w:sz w:val="20"/>
              </w:rPr>
              <w:t xml:space="preserve"> is required,</w:t>
            </w:r>
            <w:r w:rsidRPr="00C14428">
              <w:rPr>
                <w:sz w:val="20"/>
              </w:rPr>
              <w:t xml:space="preserve"> will be </w:t>
            </w:r>
            <w:proofErr w:type="gramStart"/>
            <w:r w:rsidRPr="00C14428">
              <w:rPr>
                <w:sz w:val="20"/>
              </w:rPr>
              <w:t>collected</w:t>
            </w:r>
            <w:proofErr w:type="gramEnd"/>
            <w:r w:rsidR="002641AC">
              <w:rPr>
                <w:sz w:val="20"/>
              </w:rPr>
              <w:t>,</w:t>
            </w:r>
            <w:r w:rsidRPr="00C14428">
              <w:rPr>
                <w:sz w:val="20"/>
              </w:rPr>
              <w:t xml:space="preserve"> and recorded</w:t>
            </w:r>
            <w:r w:rsidR="002641AC">
              <w:rPr>
                <w:sz w:val="20"/>
              </w:rPr>
              <w:t>.</w:t>
            </w:r>
          </w:p>
        </w:tc>
      </w:tr>
    </w:tbl>
    <w:p w:rsidR="00295E1F" w:rsidRPr="00EF5A71" w:rsidRDefault="006E45FF" w:rsidP="0028126F">
      <w:pPr>
        <w:rPr>
          <w:szCs w:val="28"/>
        </w:rPr>
      </w:pPr>
      <w:r w:rsidRPr="00EF5A71">
        <w:rPr>
          <w:szCs w:val="28"/>
        </w:rPr>
        <w:t>**Under extenuating circumstances, school personnel will work with students and families who have situations that may prohibit participation in learning during regular school hours.</w:t>
      </w:r>
    </w:p>
    <w:p w:rsidR="00A91F1D" w:rsidRPr="00EF5A71" w:rsidRDefault="00A91F1D" w:rsidP="0028126F">
      <w:pPr>
        <w:rPr>
          <w:szCs w:val="28"/>
        </w:rPr>
      </w:pPr>
      <w:r w:rsidRPr="00EF5A71">
        <w:rPr>
          <w:szCs w:val="28"/>
        </w:rPr>
        <w:t xml:space="preserve">NOTE:  The </w:t>
      </w:r>
      <w:r w:rsidR="007329BB" w:rsidRPr="00EF5A71">
        <w:rPr>
          <w:szCs w:val="28"/>
        </w:rPr>
        <w:t xml:space="preserve">final </w:t>
      </w:r>
      <w:r w:rsidRPr="00EF5A71">
        <w:rPr>
          <w:szCs w:val="28"/>
        </w:rPr>
        <w:t xml:space="preserve">plan for </w:t>
      </w:r>
      <w:r w:rsidR="007329BB" w:rsidRPr="00EF5A71">
        <w:rPr>
          <w:szCs w:val="28"/>
        </w:rPr>
        <w:t xml:space="preserve">organizing staff </w:t>
      </w:r>
      <w:r w:rsidRPr="00EF5A71">
        <w:rPr>
          <w:szCs w:val="28"/>
        </w:rPr>
        <w:t>for virtual only learning has no</w:t>
      </w:r>
      <w:r w:rsidR="007329BB" w:rsidRPr="00EF5A71">
        <w:rPr>
          <w:szCs w:val="28"/>
        </w:rPr>
        <w:t>t been finalized at this time.  The final plan is contingent on the number of students who elect to participate in the virtual only option.</w:t>
      </w:r>
    </w:p>
    <w:sectPr w:rsidR="00A91F1D" w:rsidRPr="00EF5A71" w:rsidSect="0028126F">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1F"/>
    <w:rsid w:val="002641AC"/>
    <w:rsid w:val="00276D7B"/>
    <w:rsid w:val="0028126F"/>
    <w:rsid w:val="00295E1F"/>
    <w:rsid w:val="002A51A1"/>
    <w:rsid w:val="00336B01"/>
    <w:rsid w:val="00531426"/>
    <w:rsid w:val="005361F1"/>
    <w:rsid w:val="00551771"/>
    <w:rsid w:val="005D0E51"/>
    <w:rsid w:val="005F4A3D"/>
    <w:rsid w:val="006D3280"/>
    <w:rsid w:val="006E2441"/>
    <w:rsid w:val="006E45FF"/>
    <w:rsid w:val="0070543A"/>
    <w:rsid w:val="007329BB"/>
    <w:rsid w:val="00791FAA"/>
    <w:rsid w:val="007E3191"/>
    <w:rsid w:val="008D5B21"/>
    <w:rsid w:val="0096224F"/>
    <w:rsid w:val="0099148F"/>
    <w:rsid w:val="00991D81"/>
    <w:rsid w:val="00A54766"/>
    <w:rsid w:val="00A91F1D"/>
    <w:rsid w:val="00AE06F7"/>
    <w:rsid w:val="00B06E1A"/>
    <w:rsid w:val="00B769F9"/>
    <w:rsid w:val="00C14428"/>
    <w:rsid w:val="00C45012"/>
    <w:rsid w:val="00C473B1"/>
    <w:rsid w:val="00C85EE0"/>
    <w:rsid w:val="00CB1E3E"/>
    <w:rsid w:val="00DB2F9D"/>
    <w:rsid w:val="00E0640A"/>
    <w:rsid w:val="00E56051"/>
    <w:rsid w:val="00E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2F5E"/>
  <w15:chartTrackingRefBased/>
  <w15:docId w15:val="{5E62252B-D2E4-43B6-ABAD-D8801857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Orr</dc:creator>
  <cp:keywords/>
  <dc:description/>
  <cp:lastModifiedBy>Laura Orr</cp:lastModifiedBy>
  <cp:revision>15</cp:revision>
  <cp:lastPrinted>2020-08-05T17:49:00Z</cp:lastPrinted>
  <dcterms:created xsi:type="dcterms:W3CDTF">2020-07-23T12:32:00Z</dcterms:created>
  <dcterms:modified xsi:type="dcterms:W3CDTF">2020-08-05T17:50:00Z</dcterms:modified>
</cp:coreProperties>
</file>